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6FE" w:rsidRPr="006D13C2" w:rsidRDefault="005B16FE" w:rsidP="005B16FE">
      <w:pPr>
        <w:shd w:val="clear" w:color="auto" w:fill="FFFFFF"/>
        <w:spacing w:after="0" w:line="240" w:lineRule="auto"/>
        <w:jc w:val="center"/>
        <w:rPr>
          <w:rFonts w:ascii="Times New Roman" w:eastAsia="Times New Roman" w:hAnsi="Times New Roman" w:cs="Times New Roman"/>
          <w:b/>
          <w:color w:val="1A1A1A"/>
          <w:sz w:val="28"/>
          <w:szCs w:val="28"/>
        </w:rPr>
      </w:pPr>
      <w:r w:rsidRPr="006D13C2">
        <w:rPr>
          <w:rFonts w:ascii="Times New Roman" w:eastAsia="Times New Roman" w:hAnsi="Times New Roman" w:cs="Times New Roman"/>
          <w:b/>
          <w:color w:val="1A1A1A"/>
          <w:sz w:val="28"/>
          <w:szCs w:val="28"/>
        </w:rPr>
        <w:t>Средства обучения и воспитания</w:t>
      </w:r>
    </w:p>
    <w:p w:rsidR="005B16FE" w:rsidRDefault="005B16FE" w:rsidP="005B16FE">
      <w:pPr>
        <w:shd w:val="clear" w:color="auto" w:fill="FFFFFF"/>
        <w:tabs>
          <w:tab w:val="left" w:pos="6780"/>
        </w:tabs>
        <w:spacing w:after="0" w:line="240" w:lineRule="auto"/>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ab/>
      </w:r>
    </w:p>
    <w:p w:rsidR="005B16FE" w:rsidRDefault="005B16FE" w:rsidP="005B16FE">
      <w:pPr>
        <w:spacing w:after="0"/>
        <w:jc w:val="both"/>
        <w:rPr>
          <w:rFonts w:ascii="Times New Roman" w:hAnsi="Times New Roman" w:cs="Times New Roman"/>
          <w:sz w:val="24"/>
          <w:szCs w:val="24"/>
        </w:rPr>
      </w:pPr>
      <w:r>
        <w:rPr>
          <w:rFonts w:ascii="Times New Roman" w:hAnsi="Times New Roman" w:cs="Times New Roman"/>
          <w:sz w:val="24"/>
          <w:szCs w:val="24"/>
        </w:rPr>
        <w:t xml:space="preserve">В построении развивающего пространства всех групп учитывается принцип интеграции различных по содержанию видов деятельности. Групповые помещения условно разделены на центры (зоны). Хорошо освещённое место отведено центру художественного творчества. Центр природы - в нём размещён материал для экспериментирования: ёмкости с сыпучими, жидкими, твёрдыми веществами, мерные ложечки, сосуды для проведения опытов. Центр для игр с дидактическим и настольным материалом. Музыкально-театральный центр представлен слабо. Мало наборов театра, музыкальных инструментов. Группы оснащены не полностью аудиотехникой, фонотекой. </w:t>
      </w:r>
      <w:proofErr w:type="spellStart"/>
      <w:proofErr w:type="gramStart"/>
      <w:r>
        <w:rPr>
          <w:rFonts w:ascii="Times New Roman" w:hAnsi="Times New Roman" w:cs="Times New Roman"/>
          <w:sz w:val="24"/>
          <w:szCs w:val="24"/>
        </w:rPr>
        <w:t>Физкультурно</w:t>
      </w:r>
      <w:proofErr w:type="spellEnd"/>
      <w:r>
        <w:rPr>
          <w:rFonts w:ascii="Times New Roman" w:hAnsi="Times New Roman" w:cs="Times New Roman"/>
          <w:sz w:val="24"/>
          <w:szCs w:val="24"/>
        </w:rPr>
        <w:t>- оздоровительный</w:t>
      </w:r>
      <w:proofErr w:type="gramEnd"/>
      <w:r>
        <w:rPr>
          <w:rFonts w:ascii="Times New Roman" w:hAnsi="Times New Roman" w:cs="Times New Roman"/>
          <w:sz w:val="24"/>
          <w:szCs w:val="24"/>
        </w:rPr>
        <w:t xml:space="preserve"> центр размещён в каждой группе. Данный центр способствует развитию двигательной активности. Некоторый инвентарь изготовлен руками воспитателей и родителей: коврики для массажа стоп, рукавицы, однако некоторые пособия требуют замены. В группе младшего возраста слабо создан центр сенсорного развития, который способствует развитию мелкой моторики, тактильных ощущений, слуховых анализаторов, зрительного восприятия, обоняния, развитию психических процессов. Для конструктивной деятельности создан строительный центр, он содержит мало строительного материала. Хранится на открытых полках. Для построек мало образцов моделей, схем, фотографий, рисунков, моделей транспорта. Для игр по интересам созданы уголки для мальчиков и девочек.</w:t>
      </w:r>
    </w:p>
    <w:p w:rsidR="005B16FE" w:rsidRDefault="005B16FE" w:rsidP="005B16FE">
      <w:pPr>
        <w:spacing w:after="0"/>
        <w:jc w:val="both"/>
        <w:rPr>
          <w:rFonts w:ascii="Times New Roman" w:hAnsi="Times New Roman" w:cs="Times New Roman"/>
          <w:sz w:val="24"/>
          <w:szCs w:val="24"/>
        </w:rPr>
      </w:pPr>
    </w:p>
    <w:p w:rsidR="006D13C2" w:rsidRDefault="006D13C2" w:rsidP="005B16FE">
      <w:pPr>
        <w:shd w:val="clear" w:color="auto" w:fill="FFFFFF"/>
        <w:spacing w:after="0" w:line="240" w:lineRule="auto"/>
        <w:jc w:val="center"/>
        <w:rPr>
          <w:rFonts w:ascii="Times New Roman" w:eastAsia="Times New Roman" w:hAnsi="Times New Roman" w:cs="Times New Roman"/>
          <w:b/>
          <w:color w:val="1A1A1A"/>
          <w:sz w:val="28"/>
          <w:szCs w:val="28"/>
        </w:rPr>
      </w:pPr>
      <w:r w:rsidRPr="006D13C2">
        <w:rPr>
          <w:rFonts w:ascii="Times New Roman" w:eastAsia="Times New Roman" w:hAnsi="Times New Roman" w:cs="Times New Roman"/>
          <w:b/>
          <w:color w:val="1A1A1A"/>
          <w:sz w:val="28"/>
          <w:szCs w:val="28"/>
        </w:rPr>
        <w:t>Физическое развитие</w:t>
      </w:r>
    </w:p>
    <w:p w:rsidR="006D13C2" w:rsidRPr="006D13C2" w:rsidRDefault="006D13C2" w:rsidP="006D13C2">
      <w:pPr>
        <w:shd w:val="clear" w:color="auto" w:fill="FFFFFF"/>
        <w:spacing w:after="0" w:line="240" w:lineRule="auto"/>
        <w:jc w:val="center"/>
        <w:rPr>
          <w:rFonts w:ascii="Times New Roman" w:eastAsia="Times New Roman" w:hAnsi="Times New Roman" w:cs="Times New Roman"/>
          <w:b/>
          <w:color w:val="1A1A1A"/>
          <w:sz w:val="28"/>
          <w:szCs w:val="28"/>
        </w:rPr>
      </w:pPr>
    </w:p>
    <w:p w:rsidR="006D13C2" w:rsidRDefault="006D13C2" w:rsidP="006D13C2">
      <w:pPr>
        <w:pStyle w:val="a3"/>
        <w:numPr>
          <w:ilvl w:val="0"/>
          <w:numId w:val="1"/>
        </w:numPr>
        <w:shd w:val="clear" w:color="auto" w:fill="FFFFFF"/>
        <w:spacing w:after="0" w:line="240" w:lineRule="auto"/>
        <w:rPr>
          <w:rFonts w:ascii="Times New Roman" w:eastAsia="Times New Roman" w:hAnsi="Times New Roman" w:cs="Times New Roman"/>
          <w:color w:val="1A1A1A"/>
          <w:sz w:val="24"/>
          <w:szCs w:val="24"/>
        </w:rPr>
      </w:pPr>
      <w:r w:rsidRPr="006D13C2">
        <w:rPr>
          <w:rFonts w:ascii="Times New Roman" w:eastAsia="Times New Roman" w:hAnsi="Times New Roman" w:cs="Times New Roman"/>
          <w:color w:val="1A1A1A"/>
          <w:sz w:val="24"/>
          <w:szCs w:val="24"/>
        </w:rPr>
        <w:t>Обручи пластмассовые</w:t>
      </w:r>
    </w:p>
    <w:p w:rsidR="006D13C2" w:rsidRDefault="006D13C2" w:rsidP="006D13C2">
      <w:pPr>
        <w:pStyle w:val="a3"/>
        <w:numPr>
          <w:ilvl w:val="0"/>
          <w:numId w:val="1"/>
        </w:numPr>
        <w:shd w:val="clear" w:color="auto" w:fill="FFFFFF"/>
        <w:spacing w:after="0" w:line="240" w:lineRule="auto"/>
        <w:rPr>
          <w:rFonts w:ascii="Times New Roman" w:eastAsia="Times New Roman" w:hAnsi="Times New Roman" w:cs="Times New Roman"/>
          <w:color w:val="1A1A1A"/>
          <w:sz w:val="24"/>
          <w:szCs w:val="24"/>
        </w:rPr>
      </w:pPr>
      <w:r w:rsidRPr="006D13C2">
        <w:rPr>
          <w:rFonts w:ascii="Times New Roman" w:eastAsia="Times New Roman" w:hAnsi="Times New Roman" w:cs="Times New Roman"/>
          <w:color w:val="1A1A1A"/>
          <w:sz w:val="24"/>
          <w:szCs w:val="24"/>
        </w:rPr>
        <w:t>Палки пластмассовые гимнастические</w:t>
      </w:r>
    </w:p>
    <w:p w:rsidR="006D13C2" w:rsidRDefault="006D13C2" w:rsidP="006D13C2">
      <w:pPr>
        <w:pStyle w:val="a3"/>
        <w:numPr>
          <w:ilvl w:val="0"/>
          <w:numId w:val="1"/>
        </w:numPr>
        <w:shd w:val="clear" w:color="auto" w:fill="FFFFFF"/>
        <w:spacing w:after="0" w:line="240" w:lineRule="auto"/>
        <w:rPr>
          <w:rFonts w:ascii="Times New Roman" w:eastAsia="Times New Roman" w:hAnsi="Times New Roman" w:cs="Times New Roman"/>
          <w:color w:val="1A1A1A"/>
          <w:sz w:val="24"/>
          <w:szCs w:val="24"/>
        </w:rPr>
      </w:pPr>
      <w:r w:rsidRPr="006D13C2">
        <w:rPr>
          <w:rFonts w:ascii="Times New Roman" w:eastAsia="Times New Roman" w:hAnsi="Times New Roman" w:cs="Times New Roman"/>
          <w:color w:val="1A1A1A"/>
          <w:sz w:val="24"/>
          <w:szCs w:val="24"/>
        </w:rPr>
        <w:t>Мячи разного диаметра</w:t>
      </w:r>
    </w:p>
    <w:p w:rsidR="006D13C2" w:rsidRDefault="006D13C2" w:rsidP="006D13C2">
      <w:pPr>
        <w:pStyle w:val="a3"/>
        <w:numPr>
          <w:ilvl w:val="0"/>
          <w:numId w:val="1"/>
        </w:numPr>
        <w:shd w:val="clear" w:color="auto" w:fill="FFFFFF"/>
        <w:spacing w:after="0" w:line="240" w:lineRule="auto"/>
        <w:rPr>
          <w:rFonts w:ascii="Times New Roman" w:eastAsia="Times New Roman" w:hAnsi="Times New Roman" w:cs="Times New Roman"/>
          <w:color w:val="1A1A1A"/>
          <w:sz w:val="24"/>
          <w:szCs w:val="24"/>
        </w:rPr>
      </w:pPr>
      <w:r w:rsidRPr="006D13C2">
        <w:rPr>
          <w:rFonts w:ascii="Times New Roman" w:eastAsia="Times New Roman" w:hAnsi="Times New Roman" w:cs="Times New Roman"/>
          <w:color w:val="1A1A1A"/>
          <w:sz w:val="24"/>
          <w:szCs w:val="24"/>
        </w:rPr>
        <w:t>Набор кеглей</w:t>
      </w:r>
    </w:p>
    <w:p w:rsidR="006D13C2" w:rsidRDefault="006D13C2" w:rsidP="006D13C2">
      <w:pPr>
        <w:pStyle w:val="a3"/>
        <w:numPr>
          <w:ilvl w:val="0"/>
          <w:numId w:val="1"/>
        </w:numPr>
        <w:shd w:val="clear" w:color="auto" w:fill="FFFFFF"/>
        <w:spacing w:after="0" w:line="240" w:lineRule="auto"/>
        <w:rPr>
          <w:rFonts w:ascii="Times New Roman" w:eastAsia="Times New Roman" w:hAnsi="Times New Roman" w:cs="Times New Roman"/>
          <w:color w:val="1A1A1A"/>
          <w:sz w:val="24"/>
          <w:szCs w:val="24"/>
        </w:rPr>
      </w:pPr>
      <w:r w:rsidRPr="006D13C2">
        <w:rPr>
          <w:rFonts w:ascii="Times New Roman" w:eastAsia="Times New Roman" w:hAnsi="Times New Roman" w:cs="Times New Roman"/>
          <w:color w:val="1A1A1A"/>
          <w:sz w:val="24"/>
          <w:szCs w:val="24"/>
        </w:rPr>
        <w:t>Дуги для </w:t>
      </w:r>
      <w:proofErr w:type="spellStart"/>
      <w:r w:rsidRPr="006D13C2">
        <w:rPr>
          <w:rFonts w:ascii="Times New Roman" w:eastAsia="Times New Roman" w:hAnsi="Times New Roman" w:cs="Times New Roman"/>
          <w:color w:val="1A1A1A"/>
          <w:sz w:val="24"/>
          <w:szCs w:val="24"/>
        </w:rPr>
        <w:t>подлезания</w:t>
      </w:r>
      <w:proofErr w:type="spellEnd"/>
    </w:p>
    <w:p w:rsidR="006D13C2" w:rsidRDefault="006D13C2" w:rsidP="006D13C2">
      <w:pPr>
        <w:pStyle w:val="a3"/>
        <w:numPr>
          <w:ilvl w:val="0"/>
          <w:numId w:val="1"/>
        </w:numPr>
        <w:shd w:val="clear" w:color="auto" w:fill="FFFFFF"/>
        <w:spacing w:after="0" w:line="240" w:lineRule="auto"/>
        <w:rPr>
          <w:rFonts w:ascii="Times New Roman" w:eastAsia="Times New Roman" w:hAnsi="Times New Roman" w:cs="Times New Roman"/>
          <w:color w:val="1A1A1A"/>
          <w:sz w:val="24"/>
          <w:szCs w:val="24"/>
        </w:rPr>
      </w:pPr>
      <w:r w:rsidRPr="006D13C2">
        <w:rPr>
          <w:rFonts w:ascii="Times New Roman" w:eastAsia="Times New Roman" w:hAnsi="Times New Roman" w:cs="Times New Roman"/>
          <w:color w:val="1A1A1A"/>
          <w:sz w:val="24"/>
          <w:szCs w:val="24"/>
        </w:rPr>
        <w:t>Коврики массажные</w:t>
      </w:r>
    </w:p>
    <w:p w:rsidR="006D13C2" w:rsidRDefault="006D13C2" w:rsidP="006D13C2">
      <w:pPr>
        <w:pStyle w:val="a3"/>
        <w:numPr>
          <w:ilvl w:val="0"/>
          <w:numId w:val="1"/>
        </w:numPr>
        <w:shd w:val="clear" w:color="auto" w:fill="FFFFFF"/>
        <w:spacing w:after="0" w:line="240" w:lineRule="auto"/>
        <w:rPr>
          <w:rFonts w:ascii="Times New Roman" w:eastAsia="Times New Roman" w:hAnsi="Times New Roman" w:cs="Times New Roman"/>
          <w:color w:val="1A1A1A"/>
          <w:sz w:val="24"/>
          <w:szCs w:val="24"/>
        </w:rPr>
      </w:pPr>
      <w:r w:rsidRPr="006D13C2">
        <w:rPr>
          <w:rFonts w:ascii="Times New Roman" w:eastAsia="Times New Roman" w:hAnsi="Times New Roman" w:cs="Times New Roman"/>
          <w:color w:val="1A1A1A"/>
          <w:sz w:val="24"/>
          <w:szCs w:val="24"/>
        </w:rPr>
        <w:t>Корригирующая дорожка</w:t>
      </w:r>
    </w:p>
    <w:p w:rsidR="006D13C2" w:rsidRDefault="006D13C2" w:rsidP="006D13C2">
      <w:pPr>
        <w:pStyle w:val="a3"/>
        <w:numPr>
          <w:ilvl w:val="0"/>
          <w:numId w:val="1"/>
        </w:numPr>
        <w:shd w:val="clear" w:color="auto" w:fill="FFFFFF"/>
        <w:spacing w:after="0" w:line="240" w:lineRule="auto"/>
        <w:rPr>
          <w:rFonts w:ascii="Times New Roman" w:eastAsia="Times New Roman" w:hAnsi="Times New Roman" w:cs="Times New Roman"/>
          <w:color w:val="1A1A1A"/>
          <w:sz w:val="24"/>
          <w:szCs w:val="24"/>
        </w:rPr>
      </w:pPr>
      <w:r w:rsidRPr="006D13C2">
        <w:rPr>
          <w:rFonts w:ascii="Times New Roman" w:eastAsia="Times New Roman" w:hAnsi="Times New Roman" w:cs="Times New Roman"/>
          <w:color w:val="1A1A1A"/>
          <w:sz w:val="24"/>
          <w:szCs w:val="24"/>
        </w:rPr>
        <w:t>Скамейки для </w:t>
      </w:r>
      <w:proofErr w:type="spellStart"/>
      <w:r w:rsidRPr="006D13C2">
        <w:rPr>
          <w:rFonts w:ascii="Times New Roman" w:eastAsia="Times New Roman" w:hAnsi="Times New Roman" w:cs="Times New Roman"/>
          <w:color w:val="1A1A1A"/>
          <w:sz w:val="24"/>
          <w:szCs w:val="24"/>
        </w:rPr>
        <w:t>ходьбы</w:t>
      </w:r>
      <w:proofErr w:type="spellEnd"/>
    </w:p>
    <w:p w:rsidR="006D13C2" w:rsidRDefault="006D13C2" w:rsidP="006D13C2">
      <w:pPr>
        <w:pStyle w:val="a3"/>
        <w:numPr>
          <w:ilvl w:val="0"/>
          <w:numId w:val="1"/>
        </w:numPr>
        <w:shd w:val="clear" w:color="auto" w:fill="FFFFFF"/>
        <w:spacing w:after="0" w:line="240" w:lineRule="auto"/>
        <w:rPr>
          <w:rFonts w:ascii="Times New Roman" w:eastAsia="Times New Roman" w:hAnsi="Times New Roman" w:cs="Times New Roman"/>
          <w:color w:val="1A1A1A"/>
          <w:sz w:val="24"/>
          <w:szCs w:val="24"/>
        </w:rPr>
      </w:pPr>
      <w:proofErr w:type="spellStart"/>
      <w:r w:rsidRPr="006D13C2">
        <w:rPr>
          <w:rFonts w:ascii="Times New Roman" w:eastAsia="Times New Roman" w:hAnsi="Times New Roman" w:cs="Times New Roman"/>
          <w:color w:val="1A1A1A"/>
          <w:sz w:val="24"/>
          <w:szCs w:val="24"/>
        </w:rPr>
        <w:t>Кольцеброс</w:t>
      </w:r>
      <w:proofErr w:type="spellEnd"/>
    </w:p>
    <w:p w:rsidR="006D13C2" w:rsidRDefault="006D13C2" w:rsidP="006D13C2">
      <w:pPr>
        <w:pStyle w:val="a3"/>
        <w:numPr>
          <w:ilvl w:val="0"/>
          <w:numId w:val="1"/>
        </w:numPr>
        <w:shd w:val="clear" w:color="auto" w:fill="FFFFFF"/>
        <w:spacing w:after="0" w:line="240" w:lineRule="auto"/>
        <w:rPr>
          <w:rFonts w:ascii="Times New Roman" w:eastAsia="Times New Roman" w:hAnsi="Times New Roman" w:cs="Times New Roman"/>
          <w:color w:val="1A1A1A"/>
          <w:sz w:val="24"/>
          <w:szCs w:val="24"/>
        </w:rPr>
      </w:pPr>
      <w:r w:rsidRPr="006D13C2">
        <w:rPr>
          <w:rFonts w:ascii="Times New Roman" w:eastAsia="Times New Roman" w:hAnsi="Times New Roman" w:cs="Times New Roman"/>
          <w:color w:val="1A1A1A"/>
          <w:sz w:val="24"/>
          <w:szCs w:val="24"/>
        </w:rPr>
        <w:t>Мешочки для равновесия</w:t>
      </w:r>
    </w:p>
    <w:p w:rsidR="006D13C2" w:rsidRDefault="006D13C2" w:rsidP="006D13C2">
      <w:pPr>
        <w:pStyle w:val="a3"/>
        <w:numPr>
          <w:ilvl w:val="0"/>
          <w:numId w:val="1"/>
        </w:numPr>
        <w:shd w:val="clear" w:color="auto" w:fill="FFFFFF"/>
        <w:spacing w:after="0" w:line="240" w:lineRule="auto"/>
        <w:rPr>
          <w:rFonts w:ascii="Times New Roman" w:eastAsia="Times New Roman" w:hAnsi="Times New Roman" w:cs="Times New Roman"/>
          <w:color w:val="1A1A1A"/>
          <w:sz w:val="24"/>
          <w:szCs w:val="24"/>
        </w:rPr>
      </w:pPr>
      <w:r w:rsidRPr="006D13C2">
        <w:rPr>
          <w:rFonts w:ascii="Times New Roman" w:eastAsia="Times New Roman" w:hAnsi="Times New Roman" w:cs="Times New Roman"/>
          <w:color w:val="1A1A1A"/>
          <w:sz w:val="24"/>
          <w:szCs w:val="24"/>
        </w:rPr>
        <w:t>Скакалки детские</w:t>
      </w:r>
    </w:p>
    <w:p w:rsidR="006D13C2" w:rsidRDefault="006D13C2" w:rsidP="006D13C2">
      <w:pPr>
        <w:pStyle w:val="a3"/>
        <w:numPr>
          <w:ilvl w:val="0"/>
          <w:numId w:val="1"/>
        </w:numPr>
        <w:shd w:val="clear" w:color="auto" w:fill="FFFFFF"/>
        <w:spacing w:after="0" w:line="240" w:lineRule="auto"/>
        <w:rPr>
          <w:rFonts w:ascii="Times New Roman" w:eastAsia="Times New Roman" w:hAnsi="Times New Roman" w:cs="Times New Roman"/>
          <w:color w:val="1A1A1A"/>
          <w:sz w:val="24"/>
          <w:szCs w:val="24"/>
        </w:rPr>
      </w:pPr>
      <w:r w:rsidRPr="006D13C2">
        <w:rPr>
          <w:rFonts w:ascii="Times New Roman" w:eastAsia="Times New Roman" w:hAnsi="Times New Roman" w:cs="Times New Roman"/>
          <w:color w:val="1A1A1A"/>
          <w:sz w:val="24"/>
          <w:szCs w:val="24"/>
        </w:rPr>
        <w:t>Шнуры</w:t>
      </w:r>
    </w:p>
    <w:p w:rsidR="006D13C2" w:rsidRDefault="006D13C2" w:rsidP="006D13C2">
      <w:pPr>
        <w:pStyle w:val="a3"/>
        <w:numPr>
          <w:ilvl w:val="0"/>
          <w:numId w:val="1"/>
        </w:numPr>
        <w:shd w:val="clear" w:color="auto" w:fill="FFFFFF"/>
        <w:spacing w:after="0" w:line="240" w:lineRule="auto"/>
        <w:rPr>
          <w:rFonts w:ascii="Times New Roman" w:eastAsia="Times New Roman" w:hAnsi="Times New Roman" w:cs="Times New Roman"/>
          <w:color w:val="1A1A1A"/>
          <w:sz w:val="24"/>
          <w:szCs w:val="24"/>
        </w:rPr>
      </w:pPr>
      <w:r w:rsidRPr="006D13C2">
        <w:rPr>
          <w:rFonts w:ascii="Times New Roman" w:eastAsia="Times New Roman" w:hAnsi="Times New Roman" w:cs="Times New Roman"/>
          <w:color w:val="1A1A1A"/>
          <w:sz w:val="24"/>
          <w:szCs w:val="24"/>
        </w:rPr>
        <w:t>Канат для </w:t>
      </w:r>
      <w:proofErr w:type="spellStart"/>
      <w:r w:rsidRPr="006D13C2">
        <w:rPr>
          <w:rFonts w:ascii="Times New Roman" w:eastAsia="Times New Roman" w:hAnsi="Times New Roman" w:cs="Times New Roman"/>
          <w:color w:val="1A1A1A"/>
          <w:sz w:val="24"/>
          <w:szCs w:val="24"/>
        </w:rPr>
        <w:t>перетягивания</w:t>
      </w:r>
      <w:proofErr w:type="spellEnd"/>
    </w:p>
    <w:p w:rsidR="006D13C2" w:rsidRDefault="006D13C2" w:rsidP="006D13C2">
      <w:pPr>
        <w:pStyle w:val="a3"/>
        <w:numPr>
          <w:ilvl w:val="0"/>
          <w:numId w:val="1"/>
        </w:numPr>
        <w:shd w:val="clear" w:color="auto" w:fill="FFFFFF"/>
        <w:spacing w:after="0" w:line="240" w:lineRule="auto"/>
        <w:rPr>
          <w:rFonts w:ascii="Times New Roman" w:eastAsia="Times New Roman" w:hAnsi="Times New Roman" w:cs="Times New Roman"/>
          <w:color w:val="1A1A1A"/>
          <w:sz w:val="24"/>
          <w:szCs w:val="24"/>
        </w:rPr>
      </w:pPr>
      <w:r w:rsidRPr="006D13C2">
        <w:rPr>
          <w:rFonts w:ascii="Times New Roman" w:eastAsia="Times New Roman" w:hAnsi="Times New Roman" w:cs="Times New Roman"/>
          <w:color w:val="1A1A1A"/>
          <w:sz w:val="24"/>
          <w:szCs w:val="24"/>
        </w:rPr>
        <w:t>Флажки разноцветные</w:t>
      </w:r>
    </w:p>
    <w:p w:rsidR="006D13C2" w:rsidRPr="006D13C2" w:rsidRDefault="006D13C2" w:rsidP="006D13C2">
      <w:pPr>
        <w:pStyle w:val="a3"/>
        <w:numPr>
          <w:ilvl w:val="0"/>
          <w:numId w:val="1"/>
        </w:numPr>
        <w:shd w:val="clear" w:color="auto" w:fill="FFFFFF"/>
        <w:spacing w:after="0" w:line="240" w:lineRule="auto"/>
        <w:rPr>
          <w:rFonts w:ascii="Times New Roman" w:eastAsia="Times New Roman" w:hAnsi="Times New Roman" w:cs="Times New Roman"/>
          <w:color w:val="1A1A1A"/>
          <w:sz w:val="24"/>
          <w:szCs w:val="24"/>
        </w:rPr>
      </w:pPr>
      <w:r w:rsidRPr="006D13C2">
        <w:rPr>
          <w:rFonts w:ascii="Times New Roman" w:eastAsia="Times New Roman" w:hAnsi="Times New Roman" w:cs="Times New Roman"/>
          <w:color w:val="1A1A1A"/>
          <w:sz w:val="24"/>
          <w:szCs w:val="24"/>
        </w:rPr>
        <w:t>Ленты</w:t>
      </w:r>
    </w:p>
    <w:p w:rsidR="006D13C2" w:rsidRPr="006D13C2" w:rsidRDefault="006D13C2" w:rsidP="006D13C2">
      <w:pPr>
        <w:shd w:val="clear" w:color="auto" w:fill="FFFFFF"/>
        <w:spacing w:after="0" w:line="240" w:lineRule="auto"/>
        <w:rPr>
          <w:rFonts w:ascii="Times New Roman" w:eastAsia="Times New Roman" w:hAnsi="Times New Roman" w:cs="Times New Roman"/>
          <w:color w:val="1A1A1A"/>
          <w:sz w:val="24"/>
          <w:szCs w:val="24"/>
        </w:rPr>
      </w:pPr>
    </w:p>
    <w:p w:rsidR="006D13C2" w:rsidRDefault="006D13C2" w:rsidP="006D13C2">
      <w:pPr>
        <w:shd w:val="clear" w:color="auto" w:fill="FFFFFF"/>
        <w:spacing w:after="0" w:line="240" w:lineRule="auto"/>
        <w:jc w:val="center"/>
        <w:rPr>
          <w:rFonts w:ascii="Times New Roman" w:eastAsia="Times New Roman" w:hAnsi="Times New Roman" w:cs="Times New Roman"/>
          <w:b/>
          <w:color w:val="1A1A1A"/>
          <w:sz w:val="24"/>
          <w:szCs w:val="24"/>
        </w:rPr>
      </w:pPr>
      <w:r w:rsidRPr="006D13C2">
        <w:rPr>
          <w:rFonts w:ascii="Times New Roman" w:eastAsia="Times New Roman" w:hAnsi="Times New Roman" w:cs="Times New Roman"/>
          <w:b/>
          <w:color w:val="1A1A1A"/>
          <w:sz w:val="24"/>
          <w:szCs w:val="24"/>
        </w:rPr>
        <w:t>Познавательное развитие</w:t>
      </w:r>
    </w:p>
    <w:p w:rsidR="006D13C2" w:rsidRPr="006D13C2" w:rsidRDefault="006D13C2" w:rsidP="006D13C2">
      <w:pPr>
        <w:shd w:val="clear" w:color="auto" w:fill="FFFFFF"/>
        <w:spacing w:after="0" w:line="240" w:lineRule="auto"/>
        <w:jc w:val="center"/>
        <w:rPr>
          <w:rFonts w:ascii="Times New Roman" w:eastAsia="Times New Roman" w:hAnsi="Times New Roman" w:cs="Times New Roman"/>
          <w:b/>
          <w:color w:val="1A1A1A"/>
          <w:sz w:val="24"/>
          <w:szCs w:val="24"/>
        </w:rPr>
      </w:pPr>
    </w:p>
    <w:p w:rsidR="009C3D3D" w:rsidRDefault="006D13C2" w:rsidP="006D13C2">
      <w:pPr>
        <w:pStyle w:val="a3"/>
        <w:numPr>
          <w:ilvl w:val="0"/>
          <w:numId w:val="2"/>
        </w:numPr>
        <w:shd w:val="clear" w:color="auto" w:fill="FFFFFF"/>
        <w:spacing w:after="0" w:line="240" w:lineRule="auto"/>
        <w:rPr>
          <w:rFonts w:ascii="Times New Roman" w:eastAsia="Times New Roman" w:hAnsi="Times New Roman" w:cs="Times New Roman"/>
          <w:color w:val="1A1A1A"/>
          <w:sz w:val="24"/>
          <w:szCs w:val="24"/>
        </w:rPr>
      </w:pPr>
      <w:r w:rsidRPr="006D13C2">
        <w:rPr>
          <w:rFonts w:ascii="Times New Roman" w:eastAsia="Times New Roman" w:hAnsi="Times New Roman" w:cs="Times New Roman"/>
          <w:color w:val="1A1A1A"/>
          <w:sz w:val="24"/>
          <w:szCs w:val="24"/>
        </w:rPr>
        <w:t>Наборы тематических предметных карточек</w:t>
      </w:r>
    </w:p>
    <w:p w:rsidR="009C3D3D" w:rsidRDefault="006D13C2" w:rsidP="006D13C2">
      <w:pPr>
        <w:pStyle w:val="a3"/>
        <w:numPr>
          <w:ilvl w:val="0"/>
          <w:numId w:val="2"/>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Серия демонстрационных сюжетных тематических картин</w:t>
      </w:r>
    </w:p>
    <w:p w:rsidR="009C3D3D" w:rsidRDefault="006D13C2" w:rsidP="006D13C2">
      <w:pPr>
        <w:pStyle w:val="a3"/>
        <w:numPr>
          <w:ilvl w:val="0"/>
          <w:numId w:val="2"/>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Домино с цветными изображениями</w:t>
      </w:r>
    </w:p>
    <w:p w:rsidR="009C3D3D" w:rsidRDefault="006D13C2" w:rsidP="006D13C2">
      <w:pPr>
        <w:pStyle w:val="a3"/>
        <w:numPr>
          <w:ilvl w:val="0"/>
          <w:numId w:val="2"/>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Шнуровки различного уровня сложности</w:t>
      </w:r>
    </w:p>
    <w:p w:rsidR="009C3D3D" w:rsidRDefault="006D13C2" w:rsidP="006D13C2">
      <w:pPr>
        <w:pStyle w:val="a3"/>
        <w:numPr>
          <w:ilvl w:val="0"/>
          <w:numId w:val="2"/>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Игрушки-персонажи</w:t>
      </w:r>
    </w:p>
    <w:p w:rsidR="009C3D3D" w:rsidRDefault="006D13C2" w:rsidP="006D13C2">
      <w:pPr>
        <w:pStyle w:val="a3"/>
        <w:numPr>
          <w:ilvl w:val="0"/>
          <w:numId w:val="2"/>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Набор плоскостных геометрических фигур</w:t>
      </w:r>
    </w:p>
    <w:p w:rsidR="009C3D3D" w:rsidRDefault="006D13C2" w:rsidP="006D13C2">
      <w:pPr>
        <w:pStyle w:val="a3"/>
        <w:numPr>
          <w:ilvl w:val="0"/>
          <w:numId w:val="2"/>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Мозаика с плоскостными элементами различных геометрических форм</w:t>
      </w:r>
    </w:p>
    <w:p w:rsidR="009C3D3D" w:rsidRDefault="006D13C2" w:rsidP="006D13C2">
      <w:pPr>
        <w:pStyle w:val="a3"/>
        <w:numPr>
          <w:ilvl w:val="0"/>
          <w:numId w:val="2"/>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Дидактические игры</w:t>
      </w:r>
    </w:p>
    <w:p w:rsidR="009C3D3D" w:rsidRDefault="006D13C2" w:rsidP="006D13C2">
      <w:pPr>
        <w:pStyle w:val="a3"/>
        <w:numPr>
          <w:ilvl w:val="0"/>
          <w:numId w:val="2"/>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lastRenderedPageBreak/>
        <w:t>Муляжи фруктов и овощей</w:t>
      </w:r>
    </w:p>
    <w:p w:rsidR="009C3D3D" w:rsidRDefault="006D13C2" w:rsidP="006D13C2">
      <w:pPr>
        <w:pStyle w:val="a3"/>
        <w:numPr>
          <w:ilvl w:val="0"/>
          <w:numId w:val="2"/>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Вкладыши</w:t>
      </w:r>
    </w:p>
    <w:p w:rsidR="006D13C2" w:rsidRPr="009C3D3D" w:rsidRDefault="006D13C2" w:rsidP="006D13C2">
      <w:pPr>
        <w:pStyle w:val="a3"/>
        <w:numPr>
          <w:ilvl w:val="0"/>
          <w:numId w:val="2"/>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Пирамидки различной величины</w:t>
      </w:r>
    </w:p>
    <w:p w:rsidR="006D13C2" w:rsidRDefault="006D13C2" w:rsidP="006D13C2">
      <w:pPr>
        <w:shd w:val="clear" w:color="auto" w:fill="FFFFFF"/>
        <w:spacing w:after="0" w:line="240" w:lineRule="auto"/>
        <w:rPr>
          <w:rFonts w:ascii="Times New Roman" w:eastAsia="Times New Roman" w:hAnsi="Times New Roman" w:cs="Times New Roman"/>
          <w:color w:val="1A1A1A"/>
          <w:sz w:val="24"/>
          <w:szCs w:val="24"/>
        </w:rPr>
      </w:pPr>
    </w:p>
    <w:p w:rsidR="006D13C2" w:rsidRPr="006D13C2" w:rsidRDefault="006D13C2" w:rsidP="006D13C2">
      <w:pPr>
        <w:shd w:val="clear" w:color="auto" w:fill="FFFFFF"/>
        <w:spacing w:after="0" w:line="240" w:lineRule="auto"/>
        <w:jc w:val="center"/>
        <w:rPr>
          <w:rFonts w:ascii="Times New Roman" w:eastAsia="Times New Roman" w:hAnsi="Times New Roman" w:cs="Times New Roman"/>
          <w:b/>
          <w:color w:val="1A1A1A"/>
          <w:sz w:val="24"/>
          <w:szCs w:val="24"/>
        </w:rPr>
      </w:pPr>
      <w:r w:rsidRPr="006D13C2">
        <w:rPr>
          <w:rFonts w:ascii="Times New Roman" w:eastAsia="Times New Roman" w:hAnsi="Times New Roman" w:cs="Times New Roman"/>
          <w:b/>
          <w:color w:val="1A1A1A"/>
          <w:sz w:val="24"/>
          <w:szCs w:val="24"/>
        </w:rPr>
        <w:t>Речевое развитие</w:t>
      </w:r>
    </w:p>
    <w:p w:rsidR="009C3D3D" w:rsidRDefault="006D13C2" w:rsidP="006D13C2">
      <w:pPr>
        <w:pStyle w:val="a3"/>
        <w:numPr>
          <w:ilvl w:val="0"/>
          <w:numId w:val="3"/>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Наборы предметных карточек по темам</w:t>
      </w:r>
    </w:p>
    <w:p w:rsidR="009C3D3D" w:rsidRDefault="006D13C2" w:rsidP="006D13C2">
      <w:pPr>
        <w:pStyle w:val="a3"/>
        <w:numPr>
          <w:ilvl w:val="0"/>
          <w:numId w:val="3"/>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Набор сюжетных карточек по темам</w:t>
      </w:r>
    </w:p>
    <w:p w:rsidR="009C3D3D" w:rsidRDefault="006D13C2" w:rsidP="006D13C2">
      <w:pPr>
        <w:pStyle w:val="a3"/>
        <w:numPr>
          <w:ilvl w:val="0"/>
          <w:numId w:val="3"/>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Предметные игрушки-персонажи</w:t>
      </w:r>
    </w:p>
    <w:p w:rsidR="009C3D3D" w:rsidRDefault="006D13C2" w:rsidP="006D13C2">
      <w:pPr>
        <w:pStyle w:val="a3"/>
        <w:numPr>
          <w:ilvl w:val="0"/>
          <w:numId w:val="3"/>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Комплекты детских книг по темам</w:t>
      </w:r>
    </w:p>
    <w:p w:rsidR="006D13C2" w:rsidRPr="009C3D3D" w:rsidRDefault="006D13C2" w:rsidP="006D13C2">
      <w:pPr>
        <w:pStyle w:val="a3"/>
        <w:numPr>
          <w:ilvl w:val="0"/>
          <w:numId w:val="3"/>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Иллюстрации к детской художественной литературе</w:t>
      </w:r>
    </w:p>
    <w:p w:rsidR="006D13C2" w:rsidRDefault="006D13C2" w:rsidP="006D13C2">
      <w:pPr>
        <w:shd w:val="clear" w:color="auto" w:fill="FFFFFF"/>
        <w:spacing w:after="0" w:line="240" w:lineRule="auto"/>
        <w:rPr>
          <w:rFonts w:ascii="Times New Roman" w:eastAsia="Times New Roman" w:hAnsi="Times New Roman" w:cs="Times New Roman"/>
          <w:color w:val="1A1A1A"/>
          <w:sz w:val="24"/>
          <w:szCs w:val="24"/>
        </w:rPr>
      </w:pPr>
    </w:p>
    <w:p w:rsidR="006D13C2" w:rsidRPr="006D13C2" w:rsidRDefault="006D13C2" w:rsidP="006D13C2">
      <w:pPr>
        <w:shd w:val="clear" w:color="auto" w:fill="FFFFFF"/>
        <w:spacing w:after="0" w:line="240" w:lineRule="auto"/>
        <w:jc w:val="center"/>
        <w:rPr>
          <w:rFonts w:ascii="Times New Roman" w:eastAsia="Times New Roman" w:hAnsi="Times New Roman" w:cs="Times New Roman"/>
          <w:b/>
          <w:color w:val="1A1A1A"/>
          <w:sz w:val="24"/>
          <w:szCs w:val="24"/>
        </w:rPr>
      </w:pPr>
      <w:r w:rsidRPr="006D13C2">
        <w:rPr>
          <w:rFonts w:ascii="Times New Roman" w:eastAsia="Times New Roman" w:hAnsi="Times New Roman" w:cs="Times New Roman"/>
          <w:b/>
          <w:color w:val="1A1A1A"/>
          <w:sz w:val="24"/>
          <w:szCs w:val="24"/>
        </w:rPr>
        <w:t>Художественно-эстетическое развитие</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Магнитная доска</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Мольберт</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Изделия народных промыслов</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Тематические комплекты карточек для лепки, аппликации, рисования</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Бумага для рисования</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Стаканчики</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Трафареты</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Кисочки</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Карандаши простые, цветные</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Мелки восковые</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Бумага цветная</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Картон цветной, белый</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Пластилин</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Доска для работы с пластилином</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Комплекты CD-дисков с музыкальными произведениями</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 xml:space="preserve">Набор  шумовых   музыкальных   инструментов   (музыкальные   колокольчики,   бубны,   </w:t>
      </w:r>
      <w:proofErr w:type="spellStart"/>
      <w:r w:rsidRPr="009C3D3D">
        <w:rPr>
          <w:rFonts w:ascii="Times New Roman" w:eastAsia="Times New Roman" w:hAnsi="Times New Roman" w:cs="Times New Roman"/>
          <w:color w:val="1A1A1A"/>
          <w:sz w:val="24"/>
          <w:szCs w:val="24"/>
        </w:rPr>
        <w:t>барабан</w:t>
      </w:r>
      <w:proofErr w:type="gramStart"/>
      <w:r w:rsidRPr="009C3D3D">
        <w:rPr>
          <w:rFonts w:ascii="Times New Roman" w:eastAsia="Times New Roman" w:hAnsi="Times New Roman" w:cs="Times New Roman"/>
          <w:color w:val="1A1A1A"/>
          <w:sz w:val="24"/>
          <w:szCs w:val="24"/>
        </w:rPr>
        <w:t>,п</w:t>
      </w:r>
      <w:proofErr w:type="gramEnd"/>
      <w:r w:rsidRPr="009C3D3D">
        <w:rPr>
          <w:rFonts w:ascii="Times New Roman" w:eastAsia="Times New Roman" w:hAnsi="Times New Roman" w:cs="Times New Roman"/>
          <w:color w:val="1A1A1A"/>
          <w:sz w:val="24"/>
          <w:szCs w:val="24"/>
        </w:rPr>
        <w:t>огремушки</w:t>
      </w:r>
      <w:proofErr w:type="spellEnd"/>
      <w:r w:rsidRPr="009C3D3D">
        <w:rPr>
          <w:rFonts w:ascii="Times New Roman" w:eastAsia="Times New Roman" w:hAnsi="Times New Roman" w:cs="Times New Roman"/>
          <w:color w:val="1A1A1A"/>
          <w:sz w:val="24"/>
          <w:szCs w:val="24"/>
        </w:rPr>
        <w:t>)</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Металлофон</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Комплекты костюмов театрализованной деятельности</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Шапочки для театрализованной деятельности</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Ширма для кукольного театра настольная, напольная</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Игрушки-персонажи</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Флажки разноцветные</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Куклы</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Мишура</w:t>
      </w:r>
    </w:p>
    <w:p w:rsidR="009C3D3D" w:rsidRDefault="006D13C2" w:rsidP="006D13C2">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Напольный конструктор деревянный</w:t>
      </w:r>
    </w:p>
    <w:p w:rsidR="006D13C2" w:rsidRDefault="006D13C2" w:rsidP="009C3D3D">
      <w:pPr>
        <w:pStyle w:val="a3"/>
        <w:numPr>
          <w:ilvl w:val="0"/>
          <w:numId w:val="4"/>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Наборы настольного конструктора</w:t>
      </w:r>
    </w:p>
    <w:p w:rsidR="009C3D3D" w:rsidRPr="009C3D3D" w:rsidRDefault="009C3D3D" w:rsidP="009C3D3D">
      <w:pPr>
        <w:pStyle w:val="a3"/>
        <w:shd w:val="clear" w:color="auto" w:fill="FFFFFF"/>
        <w:spacing w:after="0" w:line="240" w:lineRule="auto"/>
        <w:rPr>
          <w:rFonts w:ascii="Times New Roman" w:eastAsia="Times New Roman" w:hAnsi="Times New Roman" w:cs="Times New Roman"/>
          <w:color w:val="1A1A1A"/>
          <w:sz w:val="24"/>
          <w:szCs w:val="24"/>
        </w:rPr>
      </w:pPr>
    </w:p>
    <w:p w:rsidR="006D13C2" w:rsidRPr="006D13C2" w:rsidRDefault="006D13C2" w:rsidP="009C3D3D">
      <w:pPr>
        <w:shd w:val="clear" w:color="auto" w:fill="FFFFFF"/>
        <w:spacing w:after="0" w:line="240" w:lineRule="auto"/>
        <w:jc w:val="center"/>
        <w:rPr>
          <w:rFonts w:ascii="Times New Roman" w:eastAsia="Times New Roman" w:hAnsi="Times New Roman" w:cs="Times New Roman"/>
          <w:b/>
          <w:color w:val="1A1A1A"/>
          <w:sz w:val="24"/>
          <w:szCs w:val="24"/>
        </w:rPr>
      </w:pPr>
      <w:r w:rsidRPr="006D13C2">
        <w:rPr>
          <w:rFonts w:ascii="Times New Roman" w:eastAsia="Times New Roman" w:hAnsi="Times New Roman" w:cs="Times New Roman"/>
          <w:b/>
          <w:color w:val="1A1A1A"/>
          <w:sz w:val="24"/>
          <w:szCs w:val="24"/>
        </w:rPr>
        <w:t>Технические средства обучения</w:t>
      </w:r>
    </w:p>
    <w:p w:rsidR="009C3D3D" w:rsidRDefault="006D13C2" w:rsidP="006D13C2">
      <w:pPr>
        <w:pStyle w:val="a3"/>
        <w:numPr>
          <w:ilvl w:val="0"/>
          <w:numId w:val="5"/>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Экранно-звуковая аппаратура:</w:t>
      </w:r>
    </w:p>
    <w:p w:rsidR="009C3D3D" w:rsidRDefault="006D13C2" w:rsidP="006D13C2">
      <w:pPr>
        <w:pStyle w:val="a3"/>
        <w:numPr>
          <w:ilvl w:val="0"/>
          <w:numId w:val="5"/>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Пианино</w:t>
      </w:r>
    </w:p>
    <w:p w:rsidR="009C3D3D" w:rsidRDefault="006D13C2" w:rsidP="006D13C2">
      <w:pPr>
        <w:pStyle w:val="a3"/>
        <w:numPr>
          <w:ilvl w:val="0"/>
          <w:numId w:val="5"/>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Синтезатор</w:t>
      </w:r>
    </w:p>
    <w:p w:rsidR="006D13C2" w:rsidRDefault="006D13C2" w:rsidP="009C3D3D">
      <w:pPr>
        <w:pStyle w:val="a3"/>
        <w:numPr>
          <w:ilvl w:val="0"/>
          <w:numId w:val="5"/>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Музыкальный центр</w:t>
      </w:r>
    </w:p>
    <w:p w:rsidR="009C3D3D" w:rsidRPr="009C3D3D" w:rsidRDefault="009C3D3D" w:rsidP="009C3D3D">
      <w:pPr>
        <w:pStyle w:val="a3"/>
        <w:shd w:val="clear" w:color="auto" w:fill="FFFFFF"/>
        <w:spacing w:after="0" w:line="240" w:lineRule="auto"/>
        <w:rPr>
          <w:rFonts w:ascii="Times New Roman" w:eastAsia="Times New Roman" w:hAnsi="Times New Roman" w:cs="Times New Roman"/>
          <w:color w:val="1A1A1A"/>
          <w:sz w:val="24"/>
          <w:szCs w:val="24"/>
        </w:rPr>
      </w:pPr>
    </w:p>
    <w:p w:rsidR="006D13C2" w:rsidRPr="006D13C2" w:rsidRDefault="006D13C2" w:rsidP="009C3D3D">
      <w:pPr>
        <w:shd w:val="clear" w:color="auto" w:fill="FFFFFF"/>
        <w:spacing w:after="0" w:line="240" w:lineRule="auto"/>
        <w:jc w:val="center"/>
        <w:rPr>
          <w:rFonts w:ascii="Times New Roman" w:eastAsia="Times New Roman" w:hAnsi="Times New Roman" w:cs="Times New Roman"/>
          <w:b/>
          <w:color w:val="1A1A1A"/>
          <w:sz w:val="24"/>
          <w:szCs w:val="24"/>
        </w:rPr>
      </w:pPr>
      <w:r w:rsidRPr="006D13C2">
        <w:rPr>
          <w:rFonts w:ascii="Times New Roman" w:eastAsia="Times New Roman" w:hAnsi="Times New Roman" w:cs="Times New Roman"/>
          <w:b/>
          <w:color w:val="1A1A1A"/>
          <w:sz w:val="24"/>
          <w:szCs w:val="24"/>
        </w:rPr>
        <w:t>Вспомогательные технические средства:</w:t>
      </w:r>
    </w:p>
    <w:p w:rsidR="009C3D3D" w:rsidRDefault="006D13C2" w:rsidP="006D13C2">
      <w:pPr>
        <w:pStyle w:val="a3"/>
        <w:numPr>
          <w:ilvl w:val="0"/>
          <w:numId w:val="6"/>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Игрушки-персонажи</w:t>
      </w:r>
    </w:p>
    <w:p w:rsidR="009C3D3D" w:rsidRDefault="006D13C2" w:rsidP="006D13C2">
      <w:pPr>
        <w:pStyle w:val="a3"/>
        <w:numPr>
          <w:ilvl w:val="0"/>
          <w:numId w:val="6"/>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Флажки разноцветные</w:t>
      </w:r>
    </w:p>
    <w:p w:rsidR="009C3D3D" w:rsidRDefault="006D13C2" w:rsidP="006D13C2">
      <w:pPr>
        <w:pStyle w:val="a3"/>
        <w:numPr>
          <w:ilvl w:val="0"/>
          <w:numId w:val="6"/>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Куклы</w:t>
      </w:r>
    </w:p>
    <w:p w:rsidR="009C3D3D" w:rsidRDefault="006D13C2" w:rsidP="006D13C2">
      <w:pPr>
        <w:pStyle w:val="a3"/>
        <w:numPr>
          <w:ilvl w:val="0"/>
          <w:numId w:val="6"/>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Мишура</w:t>
      </w:r>
    </w:p>
    <w:p w:rsidR="009C3D3D" w:rsidRDefault="006D13C2" w:rsidP="006D13C2">
      <w:pPr>
        <w:pStyle w:val="a3"/>
        <w:numPr>
          <w:ilvl w:val="0"/>
          <w:numId w:val="6"/>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t>Напольный конструктор деревянный</w:t>
      </w:r>
    </w:p>
    <w:p w:rsidR="006D13C2" w:rsidRPr="009C3D3D" w:rsidRDefault="006D13C2" w:rsidP="006D13C2">
      <w:pPr>
        <w:pStyle w:val="a3"/>
        <w:numPr>
          <w:ilvl w:val="0"/>
          <w:numId w:val="6"/>
        </w:numPr>
        <w:shd w:val="clear" w:color="auto" w:fill="FFFFFF"/>
        <w:spacing w:after="0" w:line="240" w:lineRule="auto"/>
        <w:rPr>
          <w:rFonts w:ascii="Times New Roman" w:eastAsia="Times New Roman" w:hAnsi="Times New Roman" w:cs="Times New Roman"/>
          <w:color w:val="1A1A1A"/>
          <w:sz w:val="24"/>
          <w:szCs w:val="24"/>
        </w:rPr>
      </w:pPr>
      <w:r w:rsidRPr="009C3D3D">
        <w:rPr>
          <w:rFonts w:ascii="Times New Roman" w:eastAsia="Times New Roman" w:hAnsi="Times New Roman" w:cs="Times New Roman"/>
          <w:color w:val="1A1A1A"/>
          <w:sz w:val="24"/>
          <w:szCs w:val="24"/>
        </w:rPr>
        <w:lastRenderedPageBreak/>
        <w:t>Наборы настольного конструктора</w:t>
      </w:r>
    </w:p>
    <w:p w:rsidR="00724CE3" w:rsidRPr="006D13C2" w:rsidRDefault="00724CE3" w:rsidP="006D13C2">
      <w:pPr>
        <w:spacing w:after="0" w:line="240" w:lineRule="auto"/>
        <w:rPr>
          <w:rFonts w:ascii="Times New Roman" w:hAnsi="Times New Roman" w:cs="Times New Roman"/>
          <w:sz w:val="24"/>
          <w:szCs w:val="24"/>
        </w:rPr>
      </w:pPr>
    </w:p>
    <w:sectPr w:rsidR="00724CE3" w:rsidRPr="006D13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F1D8C"/>
    <w:multiLevelType w:val="hybridMultilevel"/>
    <w:tmpl w:val="98F220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AF0406"/>
    <w:multiLevelType w:val="hybridMultilevel"/>
    <w:tmpl w:val="10D87F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8CB093D"/>
    <w:multiLevelType w:val="hybridMultilevel"/>
    <w:tmpl w:val="3A229E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1176B4"/>
    <w:multiLevelType w:val="hybridMultilevel"/>
    <w:tmpl w:val="6E6815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0396F8B"/>
    <w:multiLevelType w:val="hybridMultilevel"/>
    <w:tmpl w:val="D69838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A172228"/>
    <w:multiLevelType w:val="hybridMultilevel"/>
    <w:tmpl w:val="2AD222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D13C2"/>
    <w:rsid w:val="005B16FE"/>
    <w:rsid w:val="006D13C2"/>
    <w:rsid w:val="00724CE3"/>
    <w:rsid w:val="009C3D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13C2"/>
    <w:pPr>
      <w:ind w:left="720"/>
      <w:contextualSpacing/>
    </w:pPr>
  </w:style>
</w:styles>
</file>

<file path=word/webSettings.xml><?xml version="1.0" encoding="utf-8"?>
<w:webSettings xmlns:r="http://schemas.openxmlformats.org/officeDocument/2006/relationships" xmlns:w="http://schemas.openxmlformats.org/wordprocessingml/2006/main">
  <w:divs>
    <w:div w:id="190849196">
      <w:bodyDiv w:val="1"/>
      <w:marLeft w:val="0"/>
      <w:marRight w:val="0"/>
      <w:marTop w:val="0"/>
      <w:marBottom w:val="0"/>
      <w:divBdr>
        <w:top w:val="none" w:sz="0" w:space="0" w:color="auto"/>
        <w:left w:val="none" w:sz="0" w:space="0" w:color="auto"/>
        <w:bottom w:val="none" w:sz="0" w:space="0" w:color="auto"/>
        <w:right w:val="none" w:sz="0" w:space="0" w:color="auto"/>
      </w:divBdr>
    </w:div>
    <w:div w:id="414783745">
      <w:bodyDiv w:val="1"/>
      <w:marLeft w:val="0"/>
      <w:marRight w:val="0"/>
      <w:marTop w:val="0"/>
      <w:marBottom w:val="0"/>
      <w:divBdr>
        <w:top w:val="none" w:sz="0" w:space="0" w:color="auto"/>
        <w:left w:val="none" w:sz="0" w:space="0" w:color="auto"/>
        <w:bottom w:val="none" w:sz="0" w:space="0" w:color="auto"/>
        <w:right w:val="none" w:sz="0" w:space="0" w:color="auto"/>
      </w:divBdr>
    </w:div>
    <w:div w:id="973144266">
      <w:bodyDiv w:val="1"/>
      <w:marLeft w:val="0"/>
      <w:marRight w:val="0"/>
      <w:marTop w:val="0"/>
      <w:marBottom w:val="0"/>
      <w:divBdr>
        <w:top w:val="none" w:sz="0" w:space="0" w:color="auto"/>
        <w:left w:val="none" w:sz="0" w:space="0" w:color="auto"/>
        <w:bottom w:val="none" w:sz="0" w:space="0" w:color="auto"/>
        <w:right w:val="none" w:sz="0" w:space="0" w:color="auto"/>
      </w:divBdr>
    </w:div>
    <w:div w:id="106772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491</Words>
  <Characters>2805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2024-09-26T12:39:00Z</dcterms:created>
  <dcterms:modified xsi:type="dcterms:W3CDTF">2024-09-26T13:10:00Z</dcterms:modified>
</cp:coreProperties>
</file>